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D9" w:rsidRDefault="001630D9" w:rsidP="00EC06A7">
      <w:pPr>
        <w:pStyle w:val="Ttulo3"/>
        <w:rPr>
          <w:rFonts w:ascii="Arial" w:hAnsi="Arial" w:cs="Arial"/>
          <w:color w:val="333333"/>
        </w:rPr>
      </w:pPr>
      <w:bookmarkStart w:id="0" w:name="_GoBack"/>
      <w:bookmarkEnd w:id="0"/>
    </w:p>
    <w:p w:rsidR="00EC06A7" w:rsidRPr="00035AAD" w:rsidRDefault="00EC06A7" w:rsidP="00EC06A7">
      <w:pPr>
        <w:pStyle w:val="Ttulo3"/>
        <w:rPr>
          <w:rFonts w:ascii="Arial" w:hAnsi="Arial" w:cs="Arial"/>
          <w:color w:val="333333"/>
        </w:rPr>
      </w:pPr>
      <w:r w:rsidRPr="00035AAD">
        <w:rPr>
          <w:rFonts w:ascii="Arial" w:hAnsi="Arial" w:cs="Arial"/>
          <w:color w:val="333333"/>
        </w:rPr>
        <w:t xml:space="preserve">           CONSELHO ESTADUAL DO MEIO AMBIENTE - CONSEMA</w:t>
      </w:r>
    </w:p>
    <w:p w:rsidR="00EC06A7" w:rsidRPr="00035AAD" w:rsidRDefault="00EC06A7" w:rsidP="00EC06A7">
      <w:pPr>
        <w:jc w:val="both"/>
        <w:rPr>
          <w:rFonts w:ascii="Arial" w:hAnsi="Arial" w:cs="Arial"/>
          <w:color w:val="333333"/>
        </w:rPr>
      </w:pPr>
    </w:p>
    <w:p w:rsidR="00EC06A7" w:rsidRPr="00367E83" w:rsidRDefault="00EC06A7" w:rsidP="00EC06A7">
      <w:pPr>
        <w:jc w:val="both"/>
        <w:rPr>
          <w:rFonts w:ascii="Calibri" w:hAnsi="Calibri" w:cs="Calibri"/>
          <w:b/>
        </w:rPr>
      </w:pPr>
    </w:p>
    <w:p w:rsidR="00EC06A7" w:rsidRPr="00943DDF" w:rsidRDefault="00B45B06" w:rsidP="00EC06A7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 xml:space="preserve">RESOLUÇÃO CONSEMA </w:t>
      </w:r>
      <w:r w:rsidR="0016170F" w:rsidRPr="00943DDF">
        <w:rPr>
          <w:rFonts w:ascii="Calibri" w:hAnsi="Calibri" w:cs="Calibri"/>
        </w:rPr>
        <w:t>–</w:t>
      </w:r>
      <w:r w:rsidRPr="00943DDF">
        <w:rPr>
          <w:rFonts w:ascii="Calibri" w:hAnsi="Calibri" w:cs="Calibri"/>
        </w:rPr>
        <w:t xml:space="preserve"> </w:t>
      </w:r>
      <w:r w:rsidR="005823CC" w:rsidRPr="00943DDF">
        <w:rPr>
          <w:rFonts w:ascii="Calibri" w:hAnsi="Calibri" w:cs="Calibri"/>
        </w:rPr>
        <w:t>46</w:t>
      </w:r>
      <w:r w:rsidR="00E94072" w:rsidRPr="00943DDF">
        <w:rPr>
          <w:rFonts w:ascii="Calibri" w:hAnsi="Calibri" w:cs="Calibri"/>
        </w:rPr>
        <w:t>/2021</w:t>
      </w:r>
      <w:r w:rsidR="008556B3" w:rsidRPr="00943DDF">
        <w:rPr>
          <w:rFonts w:ascii="Calibri" w:hAnsi="Calibri" w:cs="Calibri"/>
        </w:rPr>
        <w:t>.</w:t>
      </w:r>
    </w:p>
    <w:p w:rsidR="00EC06A7" w:rsidRPr="00943DDF" w:rsidRDefault="00367E83" w:rsidP="00EC06A7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>Cuiabá, 24 de novembro</w:t>
      </w:r>
      <w:r w:rsidR="00E94072" w:rsidRPr="00943DDF">
        <w:rPr>
          <w:rFonts w:ascii="Calibri" w:hAnsi="Calibri" w:cs="Calibri"/>
        </w:rPr>
        <w:t xml:space="preserve"> de 2021.</w:t>
      </w:r>
    </w:p>
    <w:p w:rsidR="00EC06A7" w:rsidRPr="00943DDF" w:rsidRDefault="00367E83" w:rsidP="00EC06A7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>11</w:t>
      </w:r>
      <w:r w:rsidR="00C15F4F" w:rsidRPr="00943DDF">
        <w:rPr>
          <w:rFonts w:ascii="Calibri" w:hAnsi="Calibri" w:cs="Calibri"/>
        </w:rPr>
        <w:t>ª</w:t>
      </w:r>
      <w:r w:rsidR="00DD0D0E" w:rsidRPr="00943DDF">
        <w:rPr>
          <w:rFonts w:ascii="Calibri" w:hAnsi="Calibri" w:cs="Calibri"/>
        </w:rPr>
        <w:t xml:space="preserve"> Reunião O</w:t>
      </w:r>
      <w:r w:rsidR="0016170F" w:rsidRPr="00943DDF">
        <w:rPr>
          <w:rFonts w:ascii="Calibri" w:hAnsi="Calibri" w:cs="Calibri"/>
        </w:rPr>
        <w:t>rdinária</w:t>
      </w:r>
    </w:p>
    <w:p w:rsidR="00EC06A7" w:rsidRPr="00943DDF" w:rsidRDefault="00EC06A7" w:rsidP="00EC06A7">
      <w:pPr>
        <w:jc w:val="both"/>
        <w:rPr>
          <w:rFonts w:ascii="Calibri" w:hAnsi="Calibri" w:cs="Calibri"/>
        </w:rPr>
      </w:pPr>
    </w:p>
    <w:p w:rsidR="00EC06A7" w:rsidRPr="00943DDF" w:rsidRDefault="00EC06A7" w:rsidP="00EC06A7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 xml:space="preserve">O Conselho Estadual do Meio Ambiente – CONSEMA, no exercício de sua competência prevista no art. 3º da Lei Complementar nº 38, de </w:t>
      </w:r>
      <w:smartTag w:uri="urn:schemas-microsoft-com:office:smarttags" w:element="date">
        <w:smartTagPr>
          <w:attr w:name="Year" w:val="1995"/>
          <w:attr w:name="Day" w:val="21"/>
          <w:attr w:name="Month" w:val="11"/>
          <w:attr w:name="ls" w:val="trans"/>
        </w:smartTagPr>
        <w:r w:rsidRPr="00943DDF">
          <w:rPr>
            <w:rFonts w:ascii="Calibri" w:hAnsi="Calibri" w:cs="Calibri"/>
          </w:rPr>
          <w:t>21 de novembro de 1995</w:t>
        </w:r>
      </w:smartTag>
      <w:r w:rsidRPr="00943DDF">
        <w:rPr>
          <w:rFonts w:ascii="Calibri" w:hAnsi="Calibri" w:cs="Calibri"/>
        </w:rPr>
        <w:t xml:space="preserve">, alterada pela Lei Complementar nº 232, de </w:t>
      </w:r>
      <w:smartTag w:uri="urn:schemas-microsoft-com:office:smarttags" w:element="date">
        <w:smartTagPr>
          <w:attr w:name="Year" w:val="2005"/>
          <w:attr w:name="Day" w:val="21"/>
          <w:attr w:name="Month" w:val="12"/>
          <w:attr w:name="ls" w:val="trans"/>
        </w:smartTagPr>
        <w:r w:rsidRPr="00943DDF">
          <w:rPr>
            <w:rFonts w:ascii="Calibri" w:hAnsi="Calibri" w:cs="Calibri"/>
          </w:rPr>
          <w:t>21 de dezembro de 2005</w:t>
        </w:r>
      </w:smartTag>
      <w:r w:rsidRPr="00943DDF">
        <w:rPr>
          <w:rFonts w:ascii="Calibri" w:hAnsi="Calibri" w:cs="Calibri"/>
        </w:rPr>
        <w:t>;</w:t>
      </w:r>
    </w:p>
    <w:p w:rsidR="00EC06A7" w:rsidRPr="00943DDF" w:rsidRDefault="00EC06A7" w:rsidP="00EC06A7">
      <w:pPr>
        <w:jc w:val="both"/>
        <w:rPr>
          <w:rFonts w:ascii="Calibri" w:hAnsi="Calibri" w:cs="Calibri"/>
        </w:rPr>
      </w:pPr>
    </w:p>
    <w:p w:rsidR="00AE0693" w:rsidRPr="00943DDF" w:rsidRDefault="00EC06A7" w:rsidP="00570998">
      <w:pPr>
        <w:rPr>
          <w:rFonts w:ascii="Calibri" w:hAnsi="Calibri" w:cs="Calibri"/>
        </w:rPr>
      </w:pPr>
      <w:r w:rsidRPr="00943DDF">
        <w:rPr>
          <w:rFonts w:ascii="Calibri" w:hAnsi="Calibri" w:cs="Calibri"/>
        </w:rPr>
        <w:t>Con</w:t>
      </w:r>
      <w:r w:rsidR="00DE54A0" w:rsidRPr="00943DDF">
        <w:rPr>
          <w:rFonts w:ascii="Calibri" w:hAnsi="Calibri" w:cs="Calibri"/>
        </w:rPr>
        <w:t>siderando a decisão, por maioria</w:t>
      </w:r>
      <w:r w:rsidRPr="00943DDF">
        <w:rPr>
          <w:rFonts w:ascii="Calibri" w:hAnsi="Calibri" w:cs="Calibri"/>
        </w:rPr>
        <w:t>, do Pleno do Conselho Estadual do Meio Ambiente – CONSEMA, nos au</w:t>
      </w:r>
      <w:r w:rsidR="00BB69E0" w:rsidRPr="00943DDF">
        <w:rPr>
          <w:rFonts w:ascii="Calibri" w:hAnsi="Calibri" w:cs="Calibri"/>
        </w:rPr>
        <w:t>tos do</w:t>
      </w:r>
      <w:r w:rsidR="00AE0693" w:rsidRPr="00943DDF">
        <w:rPr>
          <w:rFonts w:ascii="Calibri" w:hAnsi="Calibri" w:cs="Calibri"/>
        </w:rPr>
        <w:t xml:space="preserve"> P</w:t>
      </w:r>
      <w:r w:rsidR="005823CC" w:rsidRPr="00943DDF">
        <w:rPr>
          <w:rFonts w:ascii="Calibri" w:hAnsi="Calibri" w:cs="Calibri"/>
        </w:rPr>
        <w:t>rocesso n. 215155</w:t>
      </w:r>
      <w:r w:rsidR="00367E83" w:rsidRPr="00943DDF">
        <w:rPr>
          <w:rFonts w:ascii="Calibri" w:hAnsi="Calibri" w:cs="Calibri"/>
        </w:rPr>
        <w:t>/2021</w:t>
      </w:r>
      <w:r w:rsidR="00FC596D" w:rsidRPr="00943DDF">
        <w:rPr>
          <w:rFonts w:ascii="Calibri" w:hAnsi="Calibri" w:cs="Calibri"/>
        </w:rPr>
        <w:t xml:space="preserve"> – Via Brasil MT Concessionária de Rodovias S/A. </w:t>
      </w:r>
    </w:p>
    <w:p w:rsidR="00EC06A7" w:rsidRPr="00943DDF" w:rsidRDefault="00EC06A7" w:rsidP="00570998">
      <w:pPr>
        <w:rPr>
          <w:rFonts w:ascii="Calibri" w:hAnsi="Calibri" w:cs="Calibri"/>
        </w:rPr>
      </w:pPr>
    </w:p>
    <w:p w:rsidR="00EC06A7" w:rsidRPr="00943DDF" w:rsidRDefault="00EC06A7" w:rsidP="00EC06A7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 xml:space="preserve">RESOLVE: </w:t>
      </w:r>
    </w:p>
    <w:p w:rsidR="00EC06A7" w:rsidRPr="00943DDF" w:rsidRDefault="00EC06A7" w:rsidP="00EC06A7">
      <w:pPr>
        <w:jc w:val="both"/>
        <w:rPr>
          <w:rFonts w:ascii="Calibri" w:hAnsi="Calibri" w:cs="Calibri"/>
          <w:b/>
        </w:rPr>
      </w:pPr>
    </w:p>
    <w:p w:rsidR="00C76566" w:rsidRDefault="00407292" w:rsidP="009E28E9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>Art. 1º - Referendar</w:t>
      </w:r>
      <w:r w:rsidR="00693B13" w:rsidRPr="00943DDF">
        <w:rPr>
          <w:rFonts w:ascii="Calibri" w:hAnsi="Calibri" w:cs="Calibri"/>
        </w:rPr>
        <w:t xml:space="preserve"> Parecer Técnico n. 151992/</w:t>
      </w:r>
      <w:r w:rsidR="00367E83" w:rsidRPr="00943DDF">
        <w:rPr>
          <w:rFonts w:ascii="Calibri" w:hAnsi="Calibri" w:cs="Calibri"/>
        </w:rPr>
        <w:t>CINF/SUIMIS</w:t>
      </w:r>
      <w:r w:rsidRPr="00943DDF">
        <w:rPr>
          <w:rFonts w:ascii="Calibri" w:hAnsi="Calibri" w:cs="Calibri"/>
        </w:rPr>
        <w:t xml:space="preserve">/2021 da Secretaria de </w:t>
      </w:r>
      <w:r w:rsidR="00367E83" w:rsidRPr="00943DDF">
        <w:rPr>
          <w:rFonts w:ascii="Calibri" w:hAnsi="Calibri" w:cs="Calibri"/>
        </w:rPr>
        <w:t xml:space="preserve">Estado de Meio Ambiente – SEMA. A finalidade do empreendimento </w:t>
      </w:r>
      <w:r w:rsidR="00693B13" w:rsidRPr="00943DDF">
        <w:rPr>
          <w:rFonts w:ascii="Calibri" w:hAnsi="Calibri" w:cs="Calibri"/>
        </w:rPr>
        <w:t>é a recuperação e manutenção da Rodovia MT-246, extensão de 233,20 Km. Localização: Rodovia MT-246, MT-343</w:t>
      </w:r>
      <w:r w:rsidR="006C5872" w:rsidRPr="00943DDF">
        <w:rPr>
          <w:rFonts w:ascii="Calibri" w:hAnsi="Calibri" w:cs="Calibri"/>
        </w:rPr>
        <w:t xml:space="preserve"> e MT-358</w:t>
      </w:r>
      <w:r w:rsidR="00693B13" w:rsidRPr="00943DDF">
        <w:rPr>
          <w:rFonts w:ascii="Calibri" w:hAnsi="Calibri" w:cs="Calibri"/>
        </w:rPr>
        <w:t xml:space="preserve"> – Jangada sentido Tangará da Serra. O trecho inicial é do entroncamento da BR-163/364, na cidade de Jangada</w:t>
      </w:r>
      <w:r w:rsidR="00C76566" w:rsidRPr="00943DDF">
        <w:rPr>
          <w:rFonts w:ascii="Calibri" w:hAnsi="Calibri" w:cs="Calibri"/>
        </w:rPr>
        <w:t>. Trecho final no entroncamento da BR-364 e MT-170, incluindo o contorno de Tangará da Serra, até o entroncamento com a MT-480</w:t>
      </w:r>
      <w:r w:rsidR="00317A31" w:rsidRPr="00943DDF">
        <w:rPr>
          <w:rFonts w:ascii="Calibri" w:hAnsi="Calibri" w:cs="Calibri"/>
        </w:rPr>
        <w:t>.</w:t>
      </w:r>
    </w:p>
    <w:p w:rsidR="00943DDF" w:rsidRPr="00943DDF" w:rsidRDefault="00943DDF" w:rsidP="009E28E9">
      <w:pPr>
        <w:jc w:val="both"/>
        <w:rPr>
          <w:rFonts w:ascii="Calibri" w:hAnsi="Calibri" w:cs="Calibri"/>
        </w:rPr>
      </w:pPr>
    </w:p>
    <w:p w:rsidR="00EC06A7" w:rsidRPr="00943DDF" w:rsidRDefault="009E28E9" w:rsidP="00EC06A7">
      <w:pPr>
        <w:jc w:val="both"/>
        <w:rPr>
          <w:rFonts w:ascii="Calibri" w:hAnsi="Calibri" w:cs="Calibri"/>
        </w:rPr>
      </w:pPr>
      <w:r w:rsidRPr="00943DDF">
        <w:rPr>
          <w:rFonts w:ascii="Calibri" w:hAnsi="Calibri" w:cs="Calibri"/>
        </w:rPr>
        <w:t>Art. 2º - Esta resolução entrará em vigor na data de sua publicação.</w:t>
      </w:r>
    </w:p>
    <w:p w:rsidR="00574826" w:rsidRDefault="00574826" w:rsidP="00574826">
      <w:pPr>
        <w:jc w:val="both"/>
        <w:rPr>
          <w:rFonts w:ascii="Calibri" w:hAnsi="Calibri" w:cs="Calibri"/>
        </w:rPr>
      </w:pPr>
    </w:p>
    <w:p w:rsidR="00943DDF" w:rsidRPr="00943DDF" w:rsidRDefault="00943DDF" w:rsidP="00574826">
      <w:pPr>
        <w:jc w:val="both"/>
        <w:rPr>
          <w:rFonts w:ascii="Calibri" w:hAnsi="Calibri" w:cs="Calibri"/>
        </w:rPr>
      </w:pPr>
    </w:p>
    <w:p w:rsidR="00574826" w:rsidRPr="00943DDF" w:rsidRDefault="00481569" w:rsidP="00574826">
      <w:pPr>
        <w:jc w:val="center"/>
        <w:rPr>
          <w:rFonts w:ascii="Calibri" w:hAnsi="Calibri" w:cs="Calibri"/>
        </w:rPr>
      </w:pPr>
      <w:proofErr w:type="spellStart"/>
      <w:r w:rsidRPr="00943DDF">
        <w:rPr>
          <w:rFonts w:ascii="Calibri" w:hAnsi="Calibri" w:cs="Calibri"/>
        </w:rPr>
        <w:t>Valmi</w:t>
      </w:r>
      <w:proofErr w:type="spellEnd"/>
      <w:r w:rsidRPr="00943DDF">
        <w:rPr>
          <w:rFonts w:ascii="Calibri" w:hAnsi="Calibri" w:cs="Calibri"/>
        </w:rPr>
        <w:t xml:space="preserve"> Simão de Lima</w:t>
      </w:r>
    </w:p>
    <w:p w:rsidR="00574826" w:rsidRPr="00943DDF" w:rsidRDefault="00463FFB" w:rsidP="00463FFB">
      <w:pPr>
        <w:jc w:val="center"/>
        <w:rPr>
          <w:rFonts w:ascii="Calibri" w:hAnsi="Calibri" w:cs="Calibri"/>
        </w:rPr>
      </w:pPr>
      <w:r w:rsidRPr="00943DDF">
        <w:rPr>
          <w:rFonts w:ascii="Calibri" w:hAnsi="Calibri" w:cs="Calibri"/>
        </w:rPr>
        <w:t>Presidente do CONSEMA</w:t>
      </w:r>
    </w:p>
    <w:p w:rsidR="009D6EFB" w:rsidRPr="00943DDF" w:rsidRDefault="009D6EFB" w:rsidP="00463FFB">
      <w:pPr>
        <w:jc w:val="center"/>
        <w:rPr>
          <w:rFonts w:ascii="Calibri" w:hAnsi="Calibri" w:cs="Calibri"/>
        </w:rPr>
      </w:pPr>
      <w:r w:rsidRPr="00943DDF">
        <w:rPr>
          <w:rFonts w:ascii="Calibri" w:hAnsi="Calibri" w:cs="Calibri"/>
        </w:rPr>
        <w:t>Em substituição</w:t>
      </w:r>
    </w:p>
    <w:p w:rsidR="00574826" w:rsidRPr="00943DDF" w:rsidRDefault="00574826" w:rsidP="00574826">
      <w:pPr>
        <w:rPr>
          <w:rFonts w:ascii="Calibri" w:hAnsi="Calibri" w:cs="Calibri"/>
        </w:rPr>
      </w:pPr>
    </w:p>
    <w:p w:rsidR="00574826" w:rsidRPr="00943DDF" w:rsidRDefault="00574826" w:rsidP="00574826">
      <w:pPr>
        <w:rPr>
          <w:rFonts w:ascii="Calibri" w:hAnsi="Calibri" w:cs="Calibri"/>
        </w:rPr>
      </w:pPr>
    </w:p>
    <w:p w:rsidR="00EC06A7" w:rsidRPr="00943DDF" w:rsidRDefault="00EC06A7" w:rsidP="00EC06A7">
      <w:pPr>
        <w:jc w:val="both"/>
        <w:rPr>
          <w:rFonts w:ascii="Calibri" w:hAnsi="Calibri" w:cs="Calibri"/>
        </w:rPr>
      </w:pPr>
    </w:p>
    <w:p w:rsidR="00F71C83" w:rsidRPr="00943DDF" w:rsidRDefault="00F71C83" w:rsidP="0025564A">
      <w:pPr>
        <w:rPr>
          <w:rFonts w:ascii="Calibri" w:hAnsi="Calibri" w:cs="Calibri"/>
        </w:rPr>
      </w:pPr>
    </w:p>
    <w:p w:rsidR="00D00B5B" w:rsidRPr="00943DDF" w:rsidRDefault="00D00B5B" w:rsidP="00D00B5B">
      <w:pPr>
        <w:rPr>
          <w:rFonts w:ascii="Calibri" w:hAnsi="Calibri" w:cs="Calibri"/>
        </w:rPr>
      </w:pPr>
    </w:p>
    <w:p w:rsidR="00242693" w:rsidRPr="00367E83" w:rsidRDefault="00242693" w:rsidP="00242693">
      <w:pPr>
        <w:jc w:val="center"/>
        <w:rPr>
          <w:rFonts w:ascii="Arial" w:hAnsi="Arial" w:cs="Arial"/>
          <w:sz w:val="28"/>
          <w:szCs w:val="28"/>
        </w:rPr>
      </w:pPr>
    </w:p>
    <w:p w:rsidR="00242693" w:rsidRPr="00367E83" w:rsidRDefault="00242693" w:rsidP="00242693">
      <w:pPr>
        <w:jc w:val="center"/>
        <w:rPr>
          <w:rFonts w:ascii="Arial" w:hAnsi="Arial" w:cs="Arial"/>
          <w:sz w:val="28"/>
          <w:szCs w:val="28"/>
        </w:rPr>
      </w:pPr>
    </w:p>
    <w:p w:rsidR="00380473" w:rsidRPr="00367E83" w:rsidRDefault="00380473" w:rsidP="0016170F">
      <w:pPr>
        <w:rPr>
          <w:rFonts w:ascii="Arial" w:hAnsi="Arial" w:cs="Arial"/>
          <w:sz w:val="28"/>
          <w:szCs w:val="28"/>
        </w:rPr>
      </w:pPr>
    </w:p>
    <w:p w:rsidR="00DE54A0" w:rsidRPr="00367E83" w:rsidRDefault="00DE54A0" w:rsidP="00AE0693">
      <w:pPr>
        <w:jc w:val="both"/>
        <w:rPr>
          <w:rFonts w:ascii="Calibri" w:hAnsi="Calibri" w:cs="Calibri"/>
          <w:sz w:val="28"/>
          <w:szCs w:val="28"/>
        </w:rPr>
      </w:pPr>
    </w:p>
    <w:p w:rsidR="00DE54A0" w:rsidRPr="00367E83" w:rsidRDefault="00DE54A0" w:rsidP="00AE0693">
      <w:pPr>
        <w:jc w:val="both"/>
        <w:rPr>
          <w:rFonts w:ascii="Calibri" w:hAnsi="Calibri" w:cs="Calibri"/>
          <w:sz w:val="28"/>
          <w:szCs w:val="28"/>
        </w:rPr>
      </w:pPr>
    </w:p>
    <w:p w:rsidR="00DE54A0" w:rsidRPr="00367E83" w:rsidRDefault="00DE54A0" w:rsidP="00AE0693">
      <w:pPr>
        <w:jc w:val="both"/>
        <w:rPr>
          <w:rFonts w:ascii="Calibri" w:hAnsi="Calibri" w:cs="Calibri"/>
          <w:sz w:val="28"/>
          <w:szCs w:val="28"/>
        </w:rPr>
      </w:pPr>
    </w:p>
    <w:p w:rsidR="00DE54A0" w:rsidRPr="00367E83" w:rsidRDefault="00DE54A0" w:rsidP="00AE0693">
      <w:pPr>
        <w:jc w:val="both"/>
        <w:rPr>
          <w:rFonts w:ascii="Calibri" w:hAnsi="Calibri" w:cs="Calibri"/>
          <w:sz w:val="28"/>
          <w:szCs w:val="28"/>
        </w:rPr>
      </w:pPr>
    </w:p>
    <w:p w:rsidR="00867C97" w:rsidRPr="00367E83" w:rsidRDefault="00867C97">
      <w:pPr>
        <w:rPr>
          <w:sz w:val="28"/>
          <w:szCs w:val="28"/>
        </w:rPr>
      </w:pPr>
    </w:p>
    <w:sectPr w:rsidR="00867C97" w:rsidRPr="00367E83" w:rsidSect="00BB396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A7"/>
    <w:rsid w:val="00010D7C"/>
    <w:rsid w:val="0001716A"/>
    <w:rsid w:val="00032D5C"/>
    <w:rsid w:val="000337EE"/>
    <w:rsid w:val="0003632F"/>
    <w:rsid w:val="00043321"/>
    <w:rsid w:val="00044801"/>
    <w:rsid w:val="00046698"/>
    <w:rsid w:val="00050CE6"/>
    <w:rsid w:val="00052903"/>
    <w:rsid w:val="00054FF3"/>
    <w:rsid w:val="00063862"/>
    <w:rsid w:val="00072572"/>
    <w:rsid w:val="00083186"/>
    <w:rsid w:val="00083ABA"/>
    <w:rsid w:val="00087277"/>
    <w:rsid w:val="00092D00"/>
    <w:rsid w:val="000964EB"/>
    <w:rsid w:val="000B1ACB"/>
    <w:rsid w:val="000B7CE6"/>
    <w:rsid w:val="000D54AF"/>
    <w:rsid w:val="000D580F"/>
    <w:rsid w:val="000D7CC5"/>
    <w:rsid w:val="000E7784"/>
    <w:rsid w:val="000F05F9"/>
    <w:rsid w:val="000F09E7"/>
    <w:rsid w:val="001055F3"/>
    <w:rsid w:val="001164D9"/>
    <w:rsid w:val="00122EDF"/>
    <w:rsid w:val="00126CE6"/>
    <w:rsid w:val="00140D4D"/>
    <w:rsid w:val="00142F14"/>
    <w:rsid w:val="001523A3"/>
    <w:rsid w:val="001565F8"/>
    <w:rsid w:val="0016170F"/>
    <w:rsid w:val="001630D9"/>
    <w:rsid w:val="00166040"/>
    <w:rsid w:val="00174E29"/>
    <w:rsid w:val="0018605D"/>
    <w:rsid w:val="00196C88"/>
    <w:rsid w:val="00197640"/>
    <w:rsid w:val="001977FF"/>
    <w:rsid w:val="001A0246"/>
    <w:rsid w:val="001A3057"/>
    <w:rsid w:val="001A41BF"/>
    <w:rsid w:val="001A4EFC"/>
    <w:rsid w:val="001D05B8"/>
    <w:rsid w:val="001E2E65"/>
    <w:rsid w:val="001E43C6"/>
    <w:rsid w:val="001E74BF"/>
    <w:rsid w:val="001F3CDC"/>
    <w:rsid w:val="00203D29"/>
    <w:rsid w:val="002054CA"/>
    <w:rsid w:val="00226B08"/>
    <w:rsid w:val="00242693"/>
    <w:rsid w:val="002459D3"/>
    <w:rsid w:val="002533BE"/>
    <w:rsid w:val="0025564A"/>
    <w:rsid w:val="00255658"/>
    <w:rsid w:val="00270CF4"/>
    <w:rsid w:val="00271DBB"/>
    <w:rsid w:val="00274E2D"/>
    <w:rsid w:val="00290F92"/>
    <w:rsid w:val="002A378E"/>
    <w:rsid w:val="002B193E"/>
    <w:rsid w:val="002C2F2D"/>
    <w:rsid w:val="002C44F6"/>
    <w:rsid w:val="002C7F5A"/>
    <w:rsid w:val="002D2293"/>
    <w:rsid w:val="002F2A12"/>
    <w:rsid w:val="002F32DB"/>
    <w:rsid w:val="002F4188"/>
    <w:rsid w:val="00317A31"/>
    <w:rsid w:val="00320FC3"/>
    <w:rsid w:val="00321CBE"/>
    <w:rsid w:val="00322A82"/>
    <w:rsid w:val="003404B0"/>
    <w:rsid w:val="0034281E"/>
    <w:rsid w:val="0034419A"/>
    <w:rsid w:val="00367E83"/>
    <w:rsid w:val="00371DA8"/>
    <w:rsid w:val="00373B08"/>
    <w:rsid w:val="0037592A"/>
    <w:rsid w:val="00380473"/>
    <w:rsid w:val="00387B25"/>
    <w:rsid w:val="00394515"/>
    <w:rsid w:val="00395056"/>
    <w:rsid w:val="003A13ED"/>
    <w:rsid w:val="003B0CE2"/>
    <w:rsid w:val="003B630A"/>
    <w:rsid w:val="003C3DA9"/>
    <w:rsid w:val="003C4125"/>
    <w:rsid w:val="003E1AC9"/>
    <w:rsid w:val="003E36EE"/>
    <w:rsid w:val="003E3F21"/>
    <w:rsid w:val="00401D0B"/>
    <w:rsid w:val="00407292"/>
    <w:rsid w:val="004079B0"/>
    <w:rsid w:val="00414DA2"/>
    <w:rsid w:val="00430805"/>
    <w:rsid w:val="00437959"/>
    <w:rsid w:val="00446D37"/>
    <w:rsid w:val="0045380B"/>
    <w:rsid w:val="004547D0"/>
    <w:rsid w:val="00455805"/>
    <w:rsid w:val="00457197"/>
    <w:rsid w:val="00463FFB"/>
    <w:rsid w:val="00473840"/>
    <w:rsid w:val="00481569"/>
    <w:rsid w:val="00482F32"/>
    <w:rsid w:val="004A3185"/>
    <w:rsid w:val="004B1E4F"/>
    <w:rsid w:val="004B36BC"/>
    <w:rsid w:val="004B578B"/>
    <w:rsid w:val="004D244A"/>
    <w:rsid w:val="004D46FF"/>
    <w:rsid w:val="004F1750"/>
    <w:rsid w:val="00505000"/>
    <w:rsid w:val="00510161"/>
    <w:rsid w:val="00512AD6"/>
    <w:rsid w:val="00512D50"/>
    <w:rsid w:val="00514BDB"/>
    <w:rsid w:val="005153C4"/>
    <w:rsid w:val="00516867"/>
    <w:rsid w:val="00516C31"/>
    <w:rsid w:val="005213E0"/>
    <w:rsid w:val="005272BC"/>
    <w:rsid w:val="00551246"/>
    <w:rsid w:val="0055459C"/>
    <w:rsid w:val="00561BB8"/>
    <w:rsid w:val="00570998"/>
    <w:rsid w:val="0057169F"/>
    <w:rsid w:val="00572669"/>
    <w:rsid w:val="00574826"/>
    <w:rsid w:val="005823CC"/>
    <w:rsid w:val="005924C2"/>
    <w:rsid w:val="00593554"/>
    <w:rsid w:val="005943CD"/>
    <w:rsid w:val="00596772"/>
    <w:rsid w:val="005A7B01"/>
    <w:rsid w:val="005B177B"/>
    <w:rsid w:val="005B3492"/>
    <w:rsid w:val="005D23CD"/>
    <w:rsid w:val="005D4BC6"/>
    <w:rsid w:val="005D7187"/>
    <w:rsid w:val="005D72E4"/>
    <w:rsid w:val="005E45F0"/>
    <w:rsid w:val="006051E9"/>
    <w:rsid w:val="00607516"/>
    <w:rsid w:val="00610AFC"/>
    <w:rsid w:val="00615F61"/>
    <w:rsid w:val="006160E3"/>
    <w:rsid w:val="0062009D"/>
    <w:rsid w:val="00620B16"/>
    <w:rsid w:val="00635DE5"/>
    <w:rsid w:val="0064086D"/>
    <w:rsid w:val="00642188"/>
    <w:rsid w:val="006458EC"/>
    <w:rsid w:val="006506CD"/>
    <w:rsid w:val="00661350"/>
    <w:rsid w:val="006669FA"/>
    <w:rsid w:val="0066755D"/>
    <w:rsid w:val="00667FE2"/>
    <w:rsid w:val="00674621"/>
    <w:rsid w:val="006802A2"/>
    <w:rsid w:val="00693B13"/>
    <w:rsid w:val="006A2087"/>
    <w:rsid w:val="006A4365"/>
    <w:rsid w:val="006B48D3"/>
    <w:rsid w:val="006C5872"/>
    <w:rsid w:val="006D2C17"/>
    <w:rsid w:val="006D665C"/>
    <w:rsid w:val="00714F53"/>
    <w:rsid w:val="00722249"/>
    <w:rsid w:val="00732077"/>
    <w:rsid w:val="007320DB"/>
    <w:rsid w:val="007533AA"/>
    <w:rsid w:val="007548AB"/>
    <w:rsid w:val="00770C46"/>
    <w:rsid w:val="007754D0"/>
    <w:rsid w:val="00785C9F"/>
    <w:rsid w:val="00786F2A"/>
    <w:rsid w:val="007A15CB"/>
    <w:rsid w:val="007A3953"/>
    <w:rsid w:val="007B16D0"/>
    <w:rsid w:val="007D29B8"/>
    <w:rsid w:val="007E0298"/>
    <w:rsid w:val="007F68B5"/>
    <w:rsid w:val="007F6955"/>
    <w:rsid w:val="008023B9"/>
    <w:rsid w:val="00811491"/>
    <w:rsid w:val="00824F56"/>
    <w:rsid w:val="00826C71"/>
    <w:rsid w:val="00833F68"/>
    <w:rsid w:val="008355D9"/>
    <w:rsid w:val="00842223"/>
    <w:rsid w:val="00847BBD"/>
    <w:rsid w:val="008556B3"/>
    <w:rsid w:val="008560F4"/>
    <w:rsid w:val="00867C97"/>
    <w:rsid w:val="0087314D"/>
    <w:rsid w:val="008745CE"/>
    <w:rsid w:val="00885696"/>
    <w:rsid w:val="008B082A"/>
    <w:rsid w:val="008B396E"/>
    <w:rsid w:val="008B798D"/>
    <w:rsid w:val="008C70D3"/>
    <w:rsid w:val="008D0CDD"/>
    <w:rsid w:val="008D130D"/>
    <w:rsid w:val="008D7718"/>
    <w:rsid w:val="008E5E99"/>
    <w:rsid w:val="008F4836"/>
    <w:rsid w:val="008F5CF0"/>
    <w:rsid w:val="00900FB2"/>
    <w:rsid w:val="00902A6E"/>
    <w:rsid w:val="009106A9"/>
    <w:rsid w:val="009109AA"/>
    <w:rsid w:val="00943DDF"/>
    <w:rsid w:val="009650E6"/>
    <w:rsid w:val="00972974"/>
    <w:rsid w:val="009830EC"/>
    <w:rsid w:val="00983CBA"/>
    <w:rsid w:val="009979AA"/>
    <w:rsid w:val="009A0E4A"/>
    <w:rsid w:val="009B0C37"/>
    <w:rsid w:val="009B3FC6"/>
    <w:rsid w:val="009B48B4"/>
    <w:rsid w:val="009B5060"/>
    <w:rsid w:val="009C121B"/>
    <w:rsid w:val="009C28CF"/>
    <w:rsid w:val="009C3632"/>
    <w:rsid w:val="009C4DDA"/>
    <w:rsid w:val="009C6AC9"/>
    <w:rsid w:val="009D0025"/>
    <w:rsid w:val="009D11C9"/>
    <w:rsid w:val="009D3D4D"/>
    <w:rsid w:val="009D4212"/>
    <w:rsid w:val="009D50A5"/>
    <w:rsid w:val="009D53C8"/>
    <w:rsid w:val="009D6EFB"/>
    <w:rsid w:val="009D78E1"/>
    <w:rsid w:val="009E28E9"/>
    <w:rsid w:val="009F3464"/>
    <w:rsid w:val="00A0727C"/>
    <w:rsid w:val="00A122DB"/>
    <w:rsid w:val="00A15739"/>
    <w:rsid w:val="00A32315"/>
    <w:rsid w:val="00A32C11"/>
    <w:rsid w:val="00A61314"/>
    <w:rsid w:val="00A7225D"/>
    <w:rsid w:val="00A75B86"/>
    <w:rsid w:val="00A94772"/>
    <w:rsid w:val="00A94A74"/>
    <w:rsid w:val="00A9549B"/>
    <w:rsid w:val="00A97E80"/>
    <w:rsid w:val="00AA5C77"/>
    <w:rsid w:val="00AB00B4"/>
    <w:rsid w:val="00AD5160"/>
    <w:rsid w:val="00AD6CD0"/>
    <w:rsid w:val="00AE0693"/>
    <w:rsid w:val="00AE2170"/>
    <w:rsid w:val="00B020DE"/>
    <w:rsid w:val="00B036F9"/>
    <w:rsid w:val="00B104BB"/>
    <w:rsid w:val="00B1296B"/>
    <w:rsid w:val="00B24C2E"/>
    <w:rsid w:val="00B26D45"/>
    <w:rsid w:val="00B45B06"/>
    <w:rsid w:val="00B54DD4"/>
    <w:rsid w:val="00B61F49"/>
    <w:rsid w:val="00B63161"/>
    <w:rsid w:val="00B65CA1"/>
    <w:rsid w:val="00B66421"/>
    <w:rsid w:val="00B73C0B"/>
    <w:rsid w:val="00B76E3B"/>
    <w:rsid w:val="00B81575"/>
    <w:rsid w:val="00BA2E7E"/>
    <w:rsid w:val="00BA3F41"/>
    <w:rsid w:val="00BA5F16"/>
    <w:rsid w:val="00BB3961"/>
    <w:rsid w:val="00BB67C9"/>
    <w:rsid w:val="00BB69E0"/>
    <w:rsid w:val="00BB74EC"/>
    <w:rsid w:val="00BD211B"/>
    <w:rsid w:val="00BE7FAF"/>
    <w:rsid w:val="00BF1CED"/>
    <w:rsid w:val="00C0652F"/>
    <w:rsid w:val="00C12C61"/>
    <w:rsid w:val="00C15F4F"/>
    <w:rsid w:val="00C217B8"/>
    <w:rsid w:val="00C2751B"/>
    <w:rsid w:val="00C27A1F"/>
    <w:rsid w:val="00C32A58"/>
    <w:rsid w:val="00C34F37"/>
    <w:rsid w:val="00C35981"/>
    <w:rsid w:val="00C47347"/>
    <w:rsid w:val="00C47C90"/>
    <w:rsid w:val="00C522EB"/>
    <w:rsid w:val="00C6522A"/>
    <w:rsid w:val="00C76566"/>
    <w:rsid w:val="00CA3B17"/>
    <w:rsid w:val="00CB613B"/>
    <w:rsid w:val="00CC2C9F"/>
    <w:rsid w:val="00CC2D87"/>
    <w:rsid w:val="00CC7F73"/>
    <w:rsid w:val="00D00B5B"/>
    <w:rsid w:val="00D061FC"/>
    <w:rsid w:val="00D14EE6"/>
    <w:rsid w:val="00D2030C"/>
    <w:rsid w:val="00D2634B"/>
    <w:rsid w:val="00D27759"/>
    <w:rsid w:val="00D30891"/>
    <w:rsid w:val="00D31F14"/>
    <w:rsid w:val="00D375F1"/>
    <w:rsid w:val="00D40E15"/>
    <w:rsid w:val="00D4384D"/>
    <w:rsid w:val="00D4570A"/>
    <w:rsid w:val="00D50CE9"/>
    <w:rsid w:val="00D531D5"/>
    <w:rsid w:val="00D768D1"/>
    <w:rsid w:val="00D80594"/>
    <w:rsid w:val="00D85AED"/>
    <w:rsid w:val="00D901D0"/>
    <w:rsid w:val="00D96C1E"/>
    <w:rsid w:val="00DB46B6"/>
    <w:rsid w:val="00DB6F8E"/>
    <w:rsid w:val="00DC38F2"/>
    <w:rsid w:val="00DC6142"/>
    <w:rsid w:val="00DD0D0E"/>
    <w:rsid w:val="00DD110C"/>
    <w:rsid w:val="00DD500E"/>
    <w:rsid w:val="00DE4B68"/>
    <w:rsid w:val="00DE504A"/>
    <w:rsid w:val="00DE54A0"/>
    <w:rsid w:val="00DF3C2D"/>
    <w:rsid w:val="00E01D09"/>
    <w:rsid w:val="00E0557A"/>
    <w:rsid w:val="00E20EA4"/>
    <w:rsid w:val="00E324C3"/>
    <w:rsid w:val="00E33852"/>
    <w:rsid w:val="00E4561A"/>
    <w:rsid w:val="00E5008A"/>
    <w:rsid w:val="00E61D82"/>
    <w:rsid w:val="00E67BFF"/>
    <w:rsid w:val="00E87EB8"/>
    <w:rsid w:val="00E94072"/>
    <w:rsid w:val="00EA60CE"/>
    <w:rsid w:val="00EB0E2C"/>
    <w:rsid w:val="00EB2E99"/>
    <w:rsid w:val="00EB4104"/>
    <w:rsid w:val="00EC06A7"/>
    <w:rsid w:val="00EC7BD2"/>
    <w:rsid w:val="00ED7B67"/>
    <w:rsid w:val="00EF2CE3"/>
    <w:rsid w:val="00EF73B2"/>
    <w:rsid w:val="00F04E3A"/>
    <w:rsid w:val="00F17679"/>
    <w:rsid w:val="00F24D40"/>
    <w:rsid w:val="00F27E46"/>
    <w:rsid w:val="00F40932"/>
    <w:rsid w:val="00F47E1C"/>
    <w:rsid w:val="00F64E10"/>
    <w:rsid w:val="00F71C83"/>
    <w:rsid w:val="00F73E30"/>
    <w:rsid w:val="00F75B5B"/>
    <w:rsid w:val="00F86815"/>
    <w:rsid w:val="00F931E3"/>
    <w:rsid w:val="00FB1C75"/>
    <w:rsid w:val="00FB3EB7"/>
    <w:rsid w:val="00FC5017"/>
    <w:rsid w:val="00FC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8DBF7BCD-B7E7-403A-965A-8ABBF357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C06A7"/>
    <w:pPr>
      <w:keepNext/>
      <w:outlineLvl w:val="2"/>
    </w:pPr>
    <w:rPr>
      <w:b/>
      <w:bCs/>
      <w:color w:val="0000FF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EC06A7"/>
    <w:rPr>
      <w:rFonts w:ascii="Times New Roman" w:eastAsia="Times New Roman" w:hAnsi="Times New Roman" w:cs="Times New Roman"/>
      <w:b/>
      <w:bCs/>
      <w:color w:val="0000FF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Valter Ribeiro</dc:creator>
  <cp:lastModifiedBy>José Valter Ribeiro</cp:lastModifiedBy>
  <cp:revision>13</cp:revision>
  <cp:lastPrinted>2021-11-30T16:55:00Z</cp:lastPrinted>
  <dcterms:created xsi:type="dcterms:W3CDTF">2021-11-26T14:32:00Z</dcterms:created>
  <dcterms:modified xsi:type="dcterms:W3CDTF">2021-11-30T17:00:00Z</dcterms:modified>
</cp:coreProperties>
</file>